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Pr="00E67A48" w:rsidRDefault="00BA6D2C" w:rsidP="007C64CA">
      <w:pPr>
        <w:rPr>
          <w:rFonts w:ascii="Calibri" w:hAnsi="Calibri" w:cs="Calibri"/>
          <w:b/>
        </w:rPr>
      </w:pPr>
    </w:p>
    <w:p w:rsidR="007E6CF8" w:rsidRPr="00E67A48" w:rsidRDefault="007E6CF8" w:rsidP="007C64CA">
      <w:pPr>
        <w:rPr>
          <w:rFonts w:ascii="Calibri" w:hAnsi="Calibri" w:cs="Calibri"/>
          <w:b/>
        </w:rPr>
      </w:pPr>
    </w:p>
    <w:p w:rsidR="007C64CA" w:rsidRPr="00E67A48" w:rsidRDefault="007C64CA" w:rsidP="007C64CA">
      <w:pPr>
        <w:rPr>
          <w:rFonts w:ascii="Calibri" w:hAnsi="Calibri" w:cs="Calibri"/>
          <w:b/>
        </w:rPr>
      </w:pPr>
    </w:p>
    <w:p w:rsidR="008B66EA" w:rsidRPr="00E67A48" w:rsidRDefault="00CB770A" w:rsidP="007E7750">
      <w:pPr>
        <w:jc w:val="center"/>
        <w:rPr>
          <w:rFonts w:ascii="Calibri" w:hAnsi="Calibri" w:cs="Calibri"/>
          <w:b/>
        </w:rPr>
      </w:pPr>
      <w:r w:rsidRPr="00E67A48">
        <w:rPr>
          <w:rFonts w:ascii="Calibri" w:hAnsi="Calibri" w:cs="Calibri"/>
          <w:b/>
        </w:rPr>
        <w:t>CONSELHO ESTADUAL DO MEIO AMBIENTE – CONSEMA</w:t>
      </w:r>
    </w:p>
    <w:p w:rsidR="00ED528E" w:rsidRPr="00E67A48" w:rsidRDefault="00ED528E" w:rsidP="00E23E85">
      <w:pPr>
        <w:rPr>
          <w:rFonts w:ascii="Calibri" w:hAnsi="Calibri" w:cs="Calibri"/>
          <w:b/>
        </w:rPr>
      </w:pPr>
    </w:p>
    <w:p w:rsidR="00E23E85" w:rsidRPr="007E7750" w:rsidRDefault="00E23E85" w:rsidP="00E23E85">
      <w:pPr>
        <w:jc w:val="both"/>
        <w:rPr>
          <w:rFonts w:asciiTheme="minorHAnsi" w:hAnsiTheme="minorHAnsi" w:cstheme="minorHAnsi"/>
          <w:b/>
        </w:rPr>
      </w:pPr>
      <w:r w:rsidRPr="007E7750">
        <w:rPr>
          <w:rFonts w:asciiTheme="minorHAnsi" w:hAnsiTheme="minorHAnsi" w:cstheme="minorHAnsi"/>
          <w:b/>
        </w:rPr>
        <w:t>Processo n.</w:t>
      </w:r>
      <w:r w:rsidR="00E67A48" w:rsidRPr="007E7750">
        <w:rPr>
          <w:rFonts w:asciiTheme="minorHAnsi" w:hAnsiTheme="minorHAnsi" w:cstheme="minorHAnsi"/>
          <w:b/>
        </w:rPr>
        <w:t xml:space="preserve"> </w:t>
      </w:r>
      <w:r w:rsidR="002F20F1" w:rsidRPr="007E7750">
        <w:rPr>
          <w:rFonts w:asciiTheme="minorHAnsi" w:hAnsiTheme="minorHAnsi" w:cstheme="minorHAnsi"/>
          <w:b/>
        </w:rPr>
        <w:t xml:space="preserve"> 645050/2010.</w:t>
      </w:r>
    </w:p>
    <w:p w:rsidR="00E61B94" w:rsidRPr="007E7750" w:rsidRDefault="00E23E85" w:rsidP="00E23E85">
      <w:pPr>
        <w:jc w:val="both"/>
        <w:rPr>
          <w:rFonts w:asciiTheme="minorHAnsi" w:hAnsiTheme="minorHAnsi" w:cstheme="minorHAnsi"/>
          <w:b/>
        </w:rPr>
      </w:pPr>
      <w:r w:rsidRPr="007E7750">
        <w:rPr>
          <w:rFonts w:asciiTheme="minorHAnsi" w:hAnsiTheme="minorHAnsi" w:cstheme="minorHAnsi"/>
          <w:b/>
        </w:rPr>
        <w:t>Recorrente</w:t>
      </w:r>
      <w:r w:rsidR="003C085E" w:rsidRPr="007E7750">
        <w:rPr>
          <w:rFonts w:asciiTheme="minorHAnsi" w:hAnsiTheme="minorHAnsi" w:cstheme="minorHAnsi"/>
          <w:b/>
        </w:rPr>
        <w:t xml:space="preserve"> - </w:t>
      </w:r>
      <w:r w:rsidR="002F20F1" w:rsidRPr="007E7750">
        <w:rPr>
          <w:rFonts w:asciiTheme="minorHAnsi" w:hAnsiTheme="minorHAnsi" w:cstheme="minorHAnsi"/>
          <w:b/>
        </w:rPr>
        <w:t>Joelson Luiz Di Domenico.</w:t>
      </w:r>
    </w:p>
    <w:p w:rsidR="00E67A48" w:rsidRPr="007E7750" w:rsidRDefault="00E23E85" w:rsidP="00E67A48">
      <w:pPr>
        <w:jc w:val="both"/>
        <w:rPr>
          <w:rFonts w:asciiTheme="minorHAnsi" w:hAnsiTheme="minorHAnsi" w:cstheme="minorHAnsi"/>
        </w:rPr>
      </w:pPr>
      <w:r w:rsidRPr="007E7750">
        <w:rPr>
          <w:rFonts w:asciiTheme="minorHAnsi" w:hAnsiTheme="minorHAnsi" w:cstheme="minorHAnsi"/>
        </w:rPr>
        <w:t xml:space="preserve">Auto de Infração n. </w:t>
      </w:r>
      <w:r w:rsidR="007E7750" w:rsidRPr="007E7750">
        <w:rPr>
          <w:rFonts w:asciiTheme="minorHAnsi" w:hAnsiTheme="minorHAnsi" w:cstheme="minorHAnsi"/>
        </w:rPr>
        <w:t xml:space="preserve">125917, de 06/08/2010.  </w:t>
      </w:r>
    </w:p>
    <w:p w:rsidR="002F20F1" w:rsidRPr="007E7750" w:rsidRDefault="002F20F1" w:rsidP="006B0F87">
      <w:pPr>
        <w:jc w:val="both"/>
        <w:rPr>
          <w:rFonts w:asciiTheme="minorHAnsi" w:hAnsiTheme="minorHAnsi" w:cstheme="minorHAnsi"/>
        </w:rPr>
      </w:pPr>
      <w:r w:rsidRPr="007E7750">
        <w:rPr>
          <w:rFonts w:asciiTheme="minorHAnsi" w:hAnsiTheme="minorHAnsi" w:cstheme="minorHAnsi"/>
        </w:rPr>
        <w:t xml:space="preserve">Relator – Paulo Marcel </w:t>
      </w:r>
      <w:proofErr w:type="spellStart"/>
      <w:r w:rsidRPr="007E7750">
        <w:rPr>
          <w:rFonts w:asciiTheme="minorHAnsi" w:hAnsiTheme="minorHAnsi" w:cstheme="minorHAnsi"/>
        </w:rPr>
        <w:t>Grisoste</w:t>
      </w:r>
      <w:proofErr w:type="spellEnd"/>
      <w:r w:rsidRPr="007E7750">
        <w:rPr>
          <w:rFonts w:asciiTheme="minorHAnsi" w:hAnsiTheme="minorHAnsi" w:cstheme="minorHAnsi"/>
        </w:rPr>
        <w:t xml:space="preserve"> Santana Barbosa – AMM.</w:t>
      </w:r>
    </w:p>
    <w:p w:rsidR="007E7750" w:rsidRPr="007E7750" w:rsidRDefault="007E7750" w:rsidP="006B0F87">
      <w:pPr>
        <w:jc w:val="both"/>
        <w:rPr>
          <w:rFonts w:asciiTheme="minorHAnsi" w:hAnsiTheme="minorHAnsi" w:cstheme="minorHAnsi"/>
        </w:rPr>
      </w:pPr>
      <w:r w:rsidRPr="007E7750">
        <w:rPr>
          <w:rFonts w:asciiTheme="minorHAnsi" w:hAnsiTheme="minorHAnsi" w:cstheme="minorHAnsi"/>
        </w:rPr>
        <w:t xml:space="preserve">Advogada – Adriana V. </w:t>
      </w:r>
      <w:proofErr w:type="spellStart"/>
      <w:r w:rsidRPr="007E7750">
        <w:rPr>
          <w:rFonts w:asciiTheme="minorHAnsi" w:hAnsiTheme="minorHAnsi" w:cstheme="minorHAnsi"/>
        </w:rPr>
        <w:t>Pommer</w:t>
      </w:r>
      <w:proofErr w:type="spellEnd"/>
      <w:r w:rsidRPr="007E7750">
        <w:rPr>
          <w:rFonts w:asciiTheme="minorHAnsi" w:hAnsiTheme="minorHAnsi" w:cstheme="minorHAnsi"/>
        </w:rPr>
        <w:t xml:space="preserve"> – OAB/MT 14.810. </w:t>
      </w:r>
    </w:p>
    <w:p w:rsidR="001A17B0" w:rsidRPr="007E7750" w:rsidRDefault="00E23E85" w:rsidP="006B0F87">
      <w:pPr>
        <w:jc w:val="both"/>
        <w:rPr>
          <w:rFonts w:asciiTheme="minorHAnsi" w:hAnsiTheme="minorHAnsi" w:cstheme="minorHAnsi"/>
        </w:rPr>
      </w:pPr>
      <w:r w:rsidRPr="007E7750">
        <w:rPr>
          <w:rFonts w:asciiTheme="minorHAnsi" w:hAnsiTheme="minorHAnsi" w:cstheme="minorHAnsi"/>
        </w:rPr>
        <w:t>1ª Junta de Julgamento de Recursos.</w:t>
      </w:r>
    </w:p>
    <w:p w:rsidR="00E23E85" w:rsidRPr="007E7750" w:rsidRDefault="00613946" w:rsidP="00E23E8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359</w:t>
      </w:r>
      <w:bookmarkStart w:id="0" w:name="_GoBack"/>
      <w:bookmarkEnd w:id="0"/>
      <w:r w:rsidR="00E23E85" w:rsidRPr="007E7750">
        <w:rPr>
          <w:rFonts w:asciiTheme="minorHAnsi" w:hAnsiTheme="minorHAnsi" w:cstheme="minorHAnsi"/>
          <w:b/>
        </w:rPr>
        <w:t>/202</w:t>
      </w:r>
      <w:r w:rsidR="007E6CF8" w:rsidRPr="007E7750">
        <w:rPr>
          <w:rFonts w:asciiTheme="minorHAnsi" w:hAnsiTheme="minorHAnsi" w:cstheme="minorHAnsi"/>
          <w:b/>
        </w:rPr>
        <w:t>1</w:t>
      </w:r>
    </w:p>
    <w:p w:rsidR="007E7750" w:rsidRPr="007E7750" w:rsidRDefault="007E7750" w:rsidP="00E23E85">
      <w:pPr>
        <w:jc w:val="center"/>
        <w:rPr>
          <w:rFonts w:asciiTheme="minorHAnsi" w:hAnsiTheme="minorHAnsi" w:cstheme="minorHAnsi"/>
          <w:b/>
        </w:rPr>
      </w:pPr>
    </w:p>
    <w:p w:rsidR="002F20F1" w:rsidRPr="007E7750" w:rsidRDefault="002F20F1" w:rsidP="002F20F1">
      <w:pPr>
        <w:jc w:val="both"/>
        <w:rPr>
          <w:rFonts w:asciiTheme="minorHAnsi" w:hAnsiTheme="minorHAnsi" w:cstheme="minorHAnsi"/>
        </w:rPr>
      </w:pPr>
      <w:r w:rsidRPr="007E7750">
        <w:rPr>
          <w:rFonts w:asciiTheme="minorHAnsi" w:hAnsiTheme="minorHAnsi" w:cstheme="minorHAnsi"/>
        </w:rPr>
        <w:t>Auto de Infração n° 125917, de 06/08/2010.  Auto de Inspeção n° 142618, de 06/08/2010. Relatório Técnico n° 583/SUF/CFFUC/10, de 09/08/2010. Por fazer uso de fogo em 238,7650 hectares, de área agropastoril, sem autorização do órgão ambiental competente, conforme Auto de Inspeção n° 142618. Decisão Administrativa n° 2332/SPA/SEMA/2018, de 06/11/2018 pela homologação do Auto de Infração n. 125917, de 06/08/2010, arbitrando multa de R$ 238.765,00 (duzentos e trinta e oito mil, setecentos e sessenta e cinco reais), com fulcro no artigo 58, Decreto Federal 6514/2008. Requer o recorrente que seja acolhida o presente recurso e declarado nulo o auto de infração e a decisão homologatória, para que se reconheça a prescrição intercorrente do procedimento administrativo em análise, arquivando-o e determinando a baixa necessária nos registros da presente autuação. Reconheça-se a prescrição da pretensão punitiva. Digne-se declarar a nulidade do auto de infração, cancelando integralmente a multa dele decorrente uma vez que inexiste o perímetro indicado no AI e não houve destruição de vegetação nativa ou uso de fogo pelo recorrente. Seja cancelada a cobrança da multa referente ao auto de infração vez que o fato gerador que o motivo não existe, conforme documentos já acostados ao feito, inexistindo responsabilidade administrativa do recorrente sobre os fatos. Recurso provido.</w:t>
      </w:r>
    </w:p>
    <w:p w:rsidR="006B0F87" w:rsidRPr="007E7750" w:rsidRDefault="006B0F87" w:rsidP="00D50F11">
      <w:pPr>
        <w:jc w:val="both"/>
        <w:rPr>
          <w:rFonts w:asciiTheme="minorHAnsi" w:hAnsiTheme="minorHAnsi" w:cstheme="minorHAnsi"/>
          <w:color w:val="000000"/>
        </w:rPr>
      </w:pPr>
    </w:p>
    <w:p w:rsidR="00EB4B0B" w:rsidRPr="007E7750" w:rsidRDefault="00270AA2" w:rsidP="00EB4B0B">
      <w:pPr>
        <w:jc w:val="both"/>
        <w:rPr>
          <w:rFonts w:asciiTheme="minorHAnsi" w:hAnsiTheme="minorHAnsi" w:cstheme="minorHAnsi"/>
        </w:rPr>
      </w:pPr>
      <w:r w:rsidRPr="007E7750">
        <w:rPr>
          <w:rFonts w:asciiTheme="minorHAnsi" w:hAnsiTheme="minorHAnsi" w:cstheme="minorHAnsi"/>
          <w:color w:val="000000"/>
        </w:rPr>
        <w:t>Vistos, relatados e discu</w:t>
      </w:r>
      <w:r w:rsidR="004D280A" w:rsidRPr="007E7750">
        <w:rPr>
          <w:rFonts w:asciiTheme="minorHAnsi" w:hAnsiTheme="minorHAnsi" w:cstheme="minorHAnsi"/>
          <w:color w:val="000000"/>
        </w:rPr>
        <w:t xml:space="preserve">tidos, decidiram os membros da </w:t>
      </w:r>
      <w:r w:rsidR="00E23E85" w:rsidRPr="007E7750">
        <w:rPr>
          <w:rFonts w:asciiTheme="minorHAnsi" w:hAnsiTheme="minorHAnsi" w:cstheme="minorHAnsi"/>
          <w:color w:val="000000"/>
        </w:rPr>
        <w:t>1</w:t>
      </w:r>
      <w:r w:rsidRPr="007E7750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7E7750">
        <w:rPr>
          <w:rFonts w:asciiTheme="minorHAnsi" w:hAnsiTheme="minorHAnsi" w:cstheme="minorHAnsi"/>
          <w:color w:val="000000"/>
        </w:rPr>
        <w:t>Recursos</w:t>
      </w:r>
      <w:r w:rsidR="006B5B44" w:rsidRPr="007E7750">
        <w:rPr>
          <w:rFonts w:asciiTheme="minorHAnsi" w:hAnsiTheme="minorHAnsi" w:cstheme="minorHAnsi"/>
          <w:color w:val="000000"/>
        </w:rPr>
        <w:t>,</w:t>
      </w:r>
      <w:r w:rsidR="003C085E" w:rsidRPr="007E7750">
        <w:rPr>
          <w:rFonts w:asciiTheme="minorHAnsi" w:hAnsiTheme="minorHAnsi" w:cstheme="minorHAnsi"/>
        </w:rPr>
        <w:t xml:space="preserve"> </w:t>
      </w:r>
      <w:r w:rsidR="002F20F1" w:rsidRPr="007E7750">
        <w:rPr>
          <w:rFonts w:asciiTheme="minorHAnsi" w:hAnsiTheme="minorHAnsi" w:cstheme="minorHAnsi"/>
        </w:rPr>
        <w:t>por unanimidade, dar provimento do recurso interposto pelo o recorrente, acolhendo o voto do relator, reconhecendo a preliminar de ilegitimidade passiva, pelo fato do recorrente apresentar os documentos, julgando proc</w:t>
      </w:r>
      <w:r w:rsidR="008F0738">
        <w:rPr>
          <w:rFonts w:asciiTheme="minorHAnsi" w:hAnsiTheme="minorHAnsi" w:cstheme="minorHAnsi"/>
        </w:rPr>
        <w:t>edente o presente recurso, anulando</w:t>
      </w:r>
      <w:r w:rsidR="002F20F1" w:rsidRPr="007E7750">
        <w:rPr>
          <w:rFonts w:asciiTheme="minorHAnsi" w:hAnsiTheme="minorHAnsi" w:cstheme="minorHAnsi"/>
        </w:rPr>
        <w:t xml:space="preserve"> o Auto de Infração n° 125917. Por fim, a extinção do processo administrativo com</w:t>
      </w:r>
      <w:r w:rsidR="008F0738">
        <w:rPr>
          <w:rFonts w:asciiTheme="minorHAnsi" w:hAnsiTheme="minorHAnsi" w:cstheme="minorHAnsi"/>
        </w:rPr>
        <w:t xml:space="preserve"> as</w:t>
      </w:r>
      <w:r w:rsidR="002F20F1" w:rsidRPr="007E7750">
        <w:rPr>
          <w:rFonts w:asciiTheme="minorHAnsi" w:hAnsiTheme="minorHAnsi" w:cstheme="minorHAnsi"/>
        </w:rPr>
        <w:t xml:space="preserve"> devidas baixas.</w:t>
      </w:r>
    </w:p>
    <w:p w:rsidR="00655CAF" w:rsidRPr="007E7750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7E7750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E23E85" w:rsidRPr="007E775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7750">
        <w:rPr>
          <w:rFonts w:asciiTheme="minorHAnsi" w:hAnsiTheme="minorHAnsi" w:cstheme="minorHAnsi"/>
          <w:b/>
          <w:color w:val="000000"/>
          <w:sz w:val="22"/>
          <w:szCs w:val="22"/>
        </w:rPr>
        <w:t>Ramilson Luiz Camargo Santiago</w:t>
      </w:r>
    </w:p>
    <w:p w:rsidR="00E23E85" w:rsidRPr="007E7750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7750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E23E85" w:rsidRPr="007E775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775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7E7750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7E775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</w:t>
      </w:r>
    </w:p>
    <w:p w:rsidR="00E23E85" w:rsidRPr="007E7750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7750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E23E85" w:rsidRPr="007E775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775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7E7750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7E775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E23E85" w:rsidRPr="007E7750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7750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E23E85" w:rsidRPr="007E775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7750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E23E85" w:rsidRPr="007E7750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7750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E23E85" w:rsidRPr="007E775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7E7750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7E775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E23E85" w:rsidRPr="007E7750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7750"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E61B94" w:rsidRPr="007E7750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775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E61B94" w:rsidRPr="007E7750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7750">
        <w:rPr>
          <w:rFonts w:asciiTheme="minorHAnsi" w:hAnsiTheme="minorHAnsi" w:cstheme="minorHAnsi"/>
          <w:color w:val="000000"/>
          <w:sz w:val="22"/>
          <w:szCs w:val="22"/>
        </w:rPr>
        <w:t>Representante da SEAF</w:t>
      </w:r>
    </w:p>
    <w:p w:rsidR="00E61B94" w:rsidRPr="007E7750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7750">
        <w:rPr>
          <w:rFonts w:asciiTheme="minorHAnsi" w:hAnsiTheme="minorHAnsi" w:cstheme="minorHAnsi"/>
          <w:b/>
          <w:color w:val="000000"/>
          <w:sz w:val="22"/>
          <w:szCs w:val="22"/>
        </w:rPr>
        <w:t>Yuri Sebastião Arruda Corrêa</w:t>
      </w:r>
    </w:p>
    <w:p w:rsidR="00E61B94" w:rsidRPr="007E7750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7750">
        <w:rPr>
          <w:rFonts w:asciiTheme="minorHAnsi" w:hAnsiTheme="minorHAnsi" w:cstheme="minorHAnsi"/>
          <w:color w:val="000000"/>
          <w:sz w:val="22"/>
          <w:szCs w:val="22"/>
        </w:rPr>
        <w:t>Representante da SEDEC</w:t>
      </w:r>
    </w:p>
    <w:p w:rsidR="00E23E85" w:rsidRPr="007E7750" w:rsidRDefault="00E61B94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7750">
        <w:rPr>
          <w:rFonts w:asciiTheme="minorHAnsi" w:hAnsiTheme="minorHAnsi" w:cstheme="minorHAnsi"/>
          <w:sz w:val="22"/>
          <w:szCs w:val="22"/>
        </w:rPr>
        <w:t>Cuiabá, 17 de novembro</w:t>
      </w:r>
      <w:r w:rsidR="00E23E85" w:rsidRPr="007E7750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C85E67" w:rsidRPr="007E7750" w:rsidRDefault="00C85E67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3E85" w:rsidRPr="007E775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7750">
        <w:rPr>
          <w:rFonts w:asciiTheme="minorHAnsi" w:hAnsiTheme="minorHAnsi" w:cstheme="minorHAnsi"/>
          <w:b/>
          <w:color w:val="000000"/>
          <w:sz w:val="22"/>
          <w:szCs w:val="22"/>
        </w:rPr>
        <w:t>Ramilson Luiz Camargo Santiago</w:t>
      </w:r>
    </w:p>
    <w:p w:rsidR="00E23E85" w:rsidRPr="007E7750" w:rsidRDefault="00E23E85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E7750">
        <w:rPr>
          <w:rFonts w:asciiTheme="minorHAnsi" w:hAnsiTheme="minorHAnsi" w:cstheme="minorHAnsi"/>
          <w:b/>
          <w:sz w:val="22"/>
          <w:szCs w:val="22"/>
        </w:rPr>
        <w:t xml:space="preserve">       Presidente da 1ª J.J.R.</w:t>
      </w:r>
    </w:p>
    <w:p w:rsidR="00805DB0" w:rsidRPr="007E7750" w:rsidRDefault="00805DB0" w:rsidP="00122BCD">
      <w:pPr>
        <w:rPr>
          <w:rFonts w:asciiTheme="minorHAnsi" w:hAnsiTheme="minorHAnsi" w:cstheme="minorHAnsi"/>
        </w:rPr>
      </w:pPr>
    </w:p>
    <w:sectPr w:rsidR="00805DB0" w:rsidRPr="007E775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946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738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945CA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FBF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0E9B-0A26-4D4C-A41A-7E0E3B92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2021-11-25T15:34:00Z</dcterms:created>
  <dcterms:modified xsi:type="dcterms:W3CDTF">2021-11-30T17:17:00Z</dcterms:modified>
</cp:coreProperties>
</file>